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66ACE" w14:textId="77777777" w:rsidR="005B398F" w:rsidRPr="00645FB7" w:rsidRDefault="005B398F" w:rsidP="005B398F">
      <w:pPr>
        <w:rPr>
          <w:sz w:val="22"/>
          <w:szCs w:val="22"/>
        </w:rPr>
      </w:pPr>
      <w:proofErr w:type="spellStart"/>
      <w:r w:rsidRPr="00645FB7">
        <w:rPr>
          <w:b/>
          <w:bCs/>
          <w:sz w:val="22"/>
          <w:szCs w:val="22"/>
        </w:rPr>
        <w:t>Ezk</w:t>
      </w:r>
      <w:proofErr w:type="spellEnd"/>
      <w:r w:rsidRPr="00645FB7">
        <w:rPr>
          <w:b/>
          <w:bCs/>
          <w:sz w:val="22"/>
          <w:szCs w:val="22"/>
        </w:rPr>
        <w:t xml:space="preserve">. 38:1-6, 11-17. </w:t>
      </w:r>
      <w:r w:rsidRPr="00645FB7">
        <w:rPr>
          <w:sz w:val="22"/>
          <w:szCs w:val="22"/>
        </w:rPr>
        <w:t>Consider D-556</w:t>
      </w:r>
    </w:p>
    <w:p w14:paraId="165C2373" w14:textId="77777777" w:rsidR="005B398F" w:rsidRPr="00645FB7" w:rsidRDefault="005B398F" w:rsidP="005B398F">
      <w:pPr>
        <w:pStyle w:val="ListParagraph"/>
        <w:numPr>
          <w:ilvl w:val="1"/>
          <w:numId w:val="1"/>
        </w:numPr>
        <w:rPr>
          <w:i/>
          <w:iCs/>
          <w:sz w:val="22"/>
          <w:szCs w:val="22"/>
        </w:rPr>
      </w:pPr>
      <w:proofErr w:type="spellStart"/>
      <w:r w:rsidRPr="00645FB7">
        <w:rPr>
          <w:i/>
          <w:iCs/>
          <w:sz w:val="22"/>
          <w:szCs w:val="22"/>
        </w:rPr>
        <w:t>Ezk</w:t>
      </w:r>
      <w:proofErr w:type="spellEnd"/>
      <w:r w:rsidRPr="00645FB7">
        <w:rPr>
          <w:i/>
          <w:iCs/>
          <w:sz w:val="22"/>
          <w:szCs w:val="22"/>
        </w:rPr>
        <w:t xml:space="preserve">. 38 Invaders – all are NOT near neighbors, but all ARE Moslem. </w:t>
      </w:r>
    </w:p>
    <w:p w14:paraId="67C8B89C" w14:textId="77777777" w:rsidR="005B398F" w:rsidRPr="00645FB7" w:rsidRDefault="005B398F" w:rsidP="005B398F">
      <w:pPr>
        <w:pStyle w:val="ListParagraph"/>
        <w:ind w:left="1440"/>
        <w:rPr>
          <w:i/>
          <w:iCs/>
          <w:sz w:val="22"/>
          <w:szCs w:val="22"/>
        </w:rPr>
      </w:pPr>
      <w:r w:rsidRPr="00645FB7">
        <w:rPr>
          <w:i/>
          <w:iCs/>
          <w:sz w:val="22"/>
          <w:szCs w:val="22"/>
        </w:rPr>
        <w:t xml:space="preserve">It is very helpful to refer to Gen. 10 table of nations (from the 3 sons of Noah), Consider Br. R. suggestion D-556. Also, Gog of Magog seems to be a title Vs. 3. </w:t>
      </w:r>
    </w:p>
    <w:p w14:paraId="1A5F1D9A" w14:textId="77777777" w:rsidR="005B398F" w:rsidRPr="00645FB7" w:rsidRDefault="005B398F" w:rsidP="005B398F">
      <w:pPr>
        <w:pStyle w:val="ListParagraph"/>
        <w:ind w:left="1440"/>
        <w:rPr>
          <w:i/>
          <w:iCs/>
          <w:sz w:val="22"/>
          <w:szCs w:val="22"/>
        </w:rPr>
      </w:pPr>
      <w:r w:rsidRPr="00645FB7">
        <w:rPr>
          <w:i/>
          <w:iCs/>
          <w:sz w:val="22"/>
          <w:szCs w:val="22"/>
        </w:rPr>
        <w:t>Gog – a title – Leader. VSS. 2, 3. This may represent Satan working through worldly people of the following countries Note Rev. 20:8.</w:t>
      </w:r>
    </w:p>
    <w:p w14:paraId="4DFF6A1F" w14:textId="77777777" w:rsidR="005B398F" w:rsidRPr="00645FB7" w:rsidRDefault="005B398F" w:rsidP="005B398F">
      <w:pPr>
        <w:pStyle w:val="ListParagraph"/>
        <w:ind w:left="1440"/>
        <w:rPr>
          <w:i/>
          <w:iCs/>
          <w:sz w:val="22"/>
          <w:szCs w:val="22"/>
        </w:rPr>
      </w:pPr>
      <w:r w:rsidRPr="00645FB7">
        <w:rPr>
          <w:i/>
          <w:iCs/>
          <w:sz w:val="22"/>
          <w:szCs w:val="22"/>
        </w:rPr>
        <w:t>Magog – a descendant of Japheth. Those that settled in Europe and Russia.</w:t>
      </w:r>
    </w:p>
    <w:p w14:paraId="5A97048C" w14:textId="77777777" w:rsidR="005B398F" w:rsidRPr="00645FB7" w:rsidRDefault="005B398F" w:rsidP="005B398F">
      <w:pPr>
        <w:pStyle w:val="ListParagraph"/>
        <w:ind w:left="1440"/>
        <w:rPr>
          <w:i/>
          <w:iCs/>
          <w:sz w:val="22"/>
          <w:szCs w:val="22"/>
        </w:rPr>
      </w:pPr>
      <w:r w:rsidRPr="00645FB7">
        <w:rPr>
          <w:i/>
          <w:iCs/>
          <w:sz w:val="22"/>
          <w:szCs w:val="22"/>
        </w:rPr>
        <w:t xml:space="preserve"> </w:t>
      </w:r>
      <w:proofErr w:type="spellStart"/>
      <w:r w:rsidRPr="00645FB7">
        <w:rPr>
          <w:i/>
          <w:iCs/>
          <w:sz w:val="22"/>
          <w:szCs w:val="22"/>
        </w:rPr>
        <w:t>Meshech</w:t>
      </w:r>
      <w:proofErr w:type="spellEnd"/>
      <w:r w:rsidRPr="00645FB7">
        <w:rPr>
          <w:i/>
          <w:iCs/>
          <w:sz w:val="22"/>
          <w:szCs w:val="22"/>
        </w:rPr>
        <w:t xml:space="preserve"> and Tubal –  descendants of Japheth. Settled in Eastern Europe, Russia, Central Asia</w:t>
      </w:r>
    </w:p>
    <w:p w14:paraId="6E964E2A" w14:textId="77777777" w:rsidR="005B398F" w:rsidRPr="00645FB7" w:rsidRDefault="005B398F" w:rsidP="005B398F">
      <w:pPr>
        <w:pStyle w:val="ListParagraph"/>
        <w:ind w:left="1440"/>
        <w:rPr>
          <w:i/>
          <w:iCs/>
          <w:sz w:val="22"/>
          <w:szCs w:val="22"/>
        </w:rPr>
      </w:pPr>
      <w:r w:rsidRPr="00645FB7">
        <w:rPr>
          <w:i/>
          <w:iCs/>
          <w:sz w:val="22"/>
          <w:szCs w:val="22"/>
        </w:rPr>
        <w:t>Persia – Iran.</w:t>
      </w:r>
    </w:p>
    <w:p w14:paraId="1741A343" w14:textId="77777777" w:rsidR="005B398F" w:rsidRPr="00645FB7" w:rsidRDefault="005B398F" w:rsidP="005B398F">
      <w:pPr>
        <w:pStyle w:val="ListParagraph"/>
        <w:ind w:left="1440"/>
        <w:rPr>
          <w:i/>
          <w:iCs/>
          <w:sz w:val="22"/>
          <w:szCs w:val="22"/>
        </w:rPr>
      </w:pPr>
      <w:r w:rsidRPr="00645FB7">
        <w:rPr>
          <w:i/>
          <w:iCs/>
          <w:sz w:val="22"/>
          <w:szCs w:val="22"/>
        </w:rPr>
        <w:t xml:space="preserve">Ethiopia – Cush, a descendent of Ham, settled N. and E. Africa. </w:t>
      </w:r>
    </w:p>
    <w:p w14:paraId="4C20FA82" w14:textId="77777777" w:rsidR="005B398F" w:rsidRPr="00645FB7" w:rsidRDefault="005B398F" w:rsidP="005B398F">
      <w:pPr>
        <w:pStyle w:val="ListParagraph"/>
        <w:ind w:left="1440"/>
        <w:rPr>
          <w:i/>
          <w:iCs/>
          <w:sz w:val="22"/>
          <w:szCs w:val="22"/>
        </w:rPr>
      </w:pPr>
      <w:r w:rsidRPr="00645FB7">
        <w:rPr>
          <w:i/>
          <w:iCs/>
          <w:sz w:val="22"/>
          <w:szCs w:val="22"/>
        </w:rPr>
        <w:t>Libya –  Phut,  descendants of Ham. Settled N.W. Africa.</w:t>
      </w:r>
    </w:p>
    <w:p w14:paraId="28373DC5" w14:textId="77777777" w:rsidR="005B398F" w:rsidRPr="00645FB7" w:rsidRDefault="005B398F" w:rsidP="005B398F">
      <w:pPr>
        <w:pStyle w:val="ListParagraph"/>
        <w:ind w:left="1440"/>
        <w:rPr>
          <w:i/>
          <w:iCs/>
          <w:sz w:val="22"/>
          <w:szCs w:val="22"/>
        </w:rPr>
      </w:pPr>
      <w:r w:rsidRPr="00645FB7">
        <w:rPr>
          <w:i/>
          <w:iCs/>
          <w:sz w:val="22"/>
          <w:szCs w:val="22"/>
        </w:rPr>
        <w:t>Gomer – descendants of Japheth. Settled in  N. Turkey. Perhaps Eastern Europe, Armenia, Georgia.</w:t>
      </w:r>
    </w:p>
    <w:p w14:paraId="6A4981A9" w14:textId="77777777" w:rsidR="005B398F" w:rsidRPr="00645FB7" w:rsidRDefault="005B398F" w:rsidP="005B398F">
      <w:pPr>
        <w:pStyle w:val="ListParagraph"/>
        <w:ind w:left="1440"/>
        <w:rPr>
          <w:i/>
          <w:iCs/>
          <w:sz w:val="22"/>
          <w:szCs w:val="22"/>
        </w:rPr>
      </w:pPr>
      <w:r w:rsidRPr="00645FB7">
        <w:rPr>
          <w:i/>
          <w:iCs/>
          <w:sz w:val="22"/>
          <w:szCs w:val="22"/>
        </w:rPr>
        <w:t xml:space="preserve">House of </w:t>
      </w:r>
      <w:proofErr w:type="spellStart"/>
      <w:r w:rsidRPr="00645FB7">
        <w:rPr>
          <w:i/>
          <w:iCs/>
          <w:sz w:val="22"/>
          <w:szCs w:val="22"/>
        </w:rPr>
        <w:t>Togarmah</w:t>
      </w:r>
      <w:proofErr w:type="spellEnd"/>
      <w:r w:rsidRPr="00645FB7">
        <w:rPr>
          <w:i/>
          <w:iCs/>
          <w:sz w:val="22"/>
          <w:szCs w:val="22"/>
        </w:rPr>
        <w:t xml:space="preserve">  - descendants of Japheth. Note vs.6 “of the north quarters”. Settled Turkestan, Kazakhstan, Tajikistan, Azerbaijan, </w:t>
      </w:r>
      <w:proofErr w:type="spellStart"/>
      <w:r w:rsidRPr="00645FB7">
        <w:rPr>
          <w:i/>
          <w:iCs/>
          <w:sz w:val="22"/>
          <w:szCs w:val="22"/>
        </w:rPr>
        <w:t>Uzebekistan</w:t>
      </w:r>
      <w:proofErr w:type="spellEnd"/>
      <w:r w:rsidRPr="00645FB7">
        <w:rPr>
          <w:i/>
          <w:iCs/>
          <w:sz w:val="22"/>
          <w:szCs w:val="22"/>
        </w:rPr>
        <w:t>, Kyrgyzstan.</w:t>
      </w:r>
    </w:p>
    <w:p w14:paraId="21001B18" w14:textId="77777777" w:rsidR="005B398F" w:rsidRPr="00645FB7" w:rsidRDefault="005B398F" w:rsidP="005B398F">
      <w:pPr>
        <w:pStyle w:val="ListParagraph"/>
        <w:ind w:left="1440"/>
        <w:rPr>
          <w:i/>
          <w:iCs/>
          <w:sz w:val="22"/>
          <w:szCs w:val="22"/>
        </w:rPr>
      </w:pPr>
      <w:r w:rsidRPr="00645FB7">
        <w:rPr>
          <w:i/>
          <w:iCs/>
          <w:sz w:val="22"/>
          <w:szCs w:val="22"/>
        </w:rPr>
        <w:t>From all four directions, but mostly from the north.</w:t>
      </w:r>
    </w:p>
    <w:p w14:paraId="1C1C345F" w14:textId="77777777" w:rsidR="005B398F" w:rsidRPr="00645FB7" w:rsidRDefault="005B398F" w:rsidP="005B398F">
      <w:pPr>
        <w:pStyle w:val="ListParagraph"/>
        <w:ind w:left="1440"/>
        <w:rPr>
          <w:i/>
          <w:iCs/>
          <w:sz w:val="22"/>
          <w:szCs w:val="22"/>
        </w:rPr>
      </w:pPr>
    </w:p>
    <w:p w14:paraId="0111F363" w14:textId="77777777" w:rsidR="005B398F" w:rsidRPr="00645FB7" w:rsidRDefault="005B398F" w:rsidP="005B398F">
      <w:pPr>
        <w:pStyle w:val="ListParagraph"/>
        <w:ind w:left="1440"/>
        <w:rPr>
          <w:i/>
          <w:iCs/>
          <w:sz w:val="22"/>
          <w:szCs w:val="22"/>
        </w:rPr>
      </w:pPr>
      <w:r w:rsidRPr="00645FB7">
        <w:rPr>
          <w:i/>
          <w:iCs/>
          <w:sz w:val="22"/>
          <w:szCs w:val="22"/>
        </w:rPr>
        <w:t xml:space="preserve">The sideline peoples: Perhaps Sheba and </w:t>
      </w:r>
      <w:proofErr w:type="spellStart"/>
      <w:r w:rsidRPr="00645FB7">
        <w:rPr>
          <w:i/>
          <w:iCs/>
          <w:sz w:val="22"/>
          <w:szCs w:val="22"/>
        </w:rPr>
        <w:t>Dedan</w:t>
      </w:r>
      <w:proofErr w:type="spellEnd"/>
      <w:r w:rsidRPr="00645FB7">
        <w:rPr>
          <w:i/>
          <w:iCs/>
          <w:sz w:val="22"/>
          <w:szCs w:val="22"/>
        </w:rPr>
        <w:t xml:space="preserve"> represent The Eastern Arabian Peninsula. </w:t>
      </w:r>
    </w:p>
    <w:p w14:paraId="28B2CC65" w14:textId="77777777" w:rsidR="005B398F" w:rsidRPr="00645FB7" w:rsidRDefault="005B398F" w:rsidP="005B398F">
      <w:pPr>
        <w:rPr>
          <w:i/>
          <w:iCs/>
          <w:sz w:val="22"/>
          <w:szCs w:val="22"/>
        </w:rPr>
      </w:pPr>
      <w:r w:rsidRPr="00645FB7">
        <w:rPr>
          <w:i/>
          <w:iCs/>
          <w:sz w:val="22"/>
          <w:szCs w:val="22"/>
        </w:rPr>
        <w:tab/>
      </w:r>
      <w:r w:rsidRPr="00645FB7">
        <w:rPr>
          <w:i/>
          <w:iCs/>
          <w:sz w:val="22"/>
          <w:szCs w:val="22"/>
        </w:rPr>
        <w:tab/>
        <w:t xml:space="preserve">Sheba – descendants of Ham, Saudi Arabia? </w:t>
      </w:r>
    </w:p>
    <w:p w14:paraId="6E5817B4" w14:textId="77777777" w:rsidR="005B398F" w:rsidRPr="00645FB7" w:rsidRDefault="005B398F" w:rsidP="005B398F">
      <w:pPr>
        <w:rPr>
          <w:i/>
          <w:iCs/>
          <w:sz w:val="22"/>
          <w:szCs w:val="22"/>
        </w:rPr>
      </w:pPr>
      <w:r w:rsidRPr="00645FB7">
        <w:rPr>
          <w:i/>
          <w:iCs/>
          <w:sz w:val="22"/>
          <w:szCs w:val="22"/>
        </w:rPr>
        <w:tab/>
      </w:r>
      <w:r w:rsidRPr="00645FB7">
        <w:rPr>
          <w:i/>
          <w:iCs/>
          <w:sz w:val="22"/>
          <w:szCs w:val="22"/>
        </w:rPr>
        <w:tab/>
      </w:r>
      <w:proofErr w:type="spellStart"/>
      <w:r w:rsidRPr="00645FB7">
        <w:rPr>
          <w:i/>
          <w:iCs/>
          <w:sz w:val="22"/>
          <w:szCs w:val="22"/>
        </w:rPr>
        <w:t>Dedan</w:t>
      </w:r>
      <w:proofErr w:type="spellEnd"/>
      <w:r w:rsidRPr="00645FB7">
        <w:rPr>
          <w:i/>
          <w:iCs/>
          <w:sz w:val="22"/>
          <w:szCs w:val="22"/>
        </w:rPr>
        <w:t xml:space="preserve"> – descendants of Ham, Yemen? </w:t>
      </w:r>
    </w:p>
    <w:p w14:paraId="44925801" w14:textId="77777777" w:rsidR="005B398F" w:rsidRPr="00645FB7" w:rsidRDefault="005B398F" w:rsidP="005B398F">
      <w:pPr>
        <w:rPr>
          <w:i/>
          <w:iCs/>
          <w:sz w:val="22"/>
          <w:szCs w:val="22"/>
        </w:rPr>
      </w:pPr>
      <w:r w:rsidRPr="00645FB7">
        <w:rPr>
          <w:i/>
          <w:iCs/>
          <w:sz w:val="22"/>
          <w:szCs w:val="22"/>
        </w:rPr>
        <w:tab/>
      </w:r>
      <w:r w:rsidRPr="00645FB7">
        <w:rPr>
          <w:i/>
          <w:iCs/>
          <w:sz w:val="22"/>
          <w:szCs w:val="22"/>
        </w:rPr>
        <w:tab/>
        <w:t>Merchants of Tarshish – descendants of Japheth. Great Britain, Western Europe?</w:t>
      </w:r>
    </w:p>
    <w:p w14:paraId="3D46E71F" w14:textId="77777777" w:rsidR="005B398F" w:rsidRPr="00645FB7" w:rsidRDefault="005B398F" w:rsidP="005B398F">
      <w:pPr>
        <w:rPr>
          <w:i/>
          <w:iCs/>
          <w:sz w:val="22"/>
          <w:szCs w:val="22"/>
        </w:rPr>
      </w:pPr>
      <w:r w:rsidRPr="00645FB7">
        <w:rPr>
          <w:i/>
          <w:iCs/>
          <w:sz w:val="22"/>
          <w:szCs w:val="22"/>
        </w:rPr>
        <w:tab/>
      </w:r>
      <w:r w:rsidRPr="00645FB7">
        <w:rPr>
          <w:i/>
          <w:iCs/>
          <w:sz w:val="22"/>
          <w:szCs w:val="22"/>
        </w:rPr>
        <w:tab/>
        <w:t>The young lions – G.B. and Western European Colonies - USA and Canada?</w:t>
      </w:r>
    </w:p>
    <w:p w14:paraId="641D520C" w14:textId="77777777" w:rsidR="005B398F" w:rsidRPr="00645FB7" w:rsidRDefault="005B398F" w:rsidP="005B398F">
      <w:pPr>
        <w:rPr>
          <w:i/>
          <w:iCs/>
          <w:sz w:val="22"/>
          <w:szCs w:val="22"/>
        </w:rPr>
      </w:pPr>
    </w:p>
    <w:p w14:paraId="53E182A1" w14:textId="77777777" w:rsidR="005B398F" w:rsidRPr="00645FB7" w:rsidRDefault="005B398F" w:rsidP="005B398F">
      <w:pPr>
        <w:ind w:left="1440"/>
        <w:rPr>
          <w:i/>
          <w:iCs/>
          <w:sz w:val="22"/>
          <w:szCs w:val="22"/>
        </w:rPr>
      </w:pPr>
      <w:r w:rsidRPr="00645FB7">
        <w:rPr>
          <w:i/>
          <w:iCs/>
          <w:sz w:val="22"/>
          <w:szCs w:val="22"/>
        </w:rPr>
        <w:t xml:space="preserve">God’s intention is to glorify Himself in their utter destruction as nations and as Muslims. It is God’s intention to humble and chastise Israel for adhering to her “Lovers”, Western powers influencing the country’s leadership. Compromises when it was the LORD who actually created their condition of living in unwalled villages – safety. </w:t>
      </w:r>
    </w:p>
    <w:p w14:paraId="0D5D4663" w14:textId="77777777" w:rsidR="005B398F" w:rsidRPr="00645FB7" w:rsidRDefault="005B398F" w:rsidP="005B398F">
      <w:pPr>
        <w:ind w:left="1440"/>
        <w:rPr>
          <w:i/>
          <w:iCs/>
          <w:sz w:val="22"/>
          <w:szCs w:val="22"/>
        </w:rPr>
      </w:pPr>
      <w:r w:rsidRPr="00645FB7">
        <w:rPr>
          <w:i/>
          <w:iCs/>
          <w:sz w:val="22"/>
          <w:szCs w:val="22"/>
        </w:rPr>
        <w:t>Possible spoils – oil, natural gas, food, technology.</w:t>
      </w:r>
    </w:p>
    <w:p w14:paraId="4E620D05" w14:textId="77777777" w:rsidR="005B398F" w:rsidRPr="00645FB7" w:rsidRDefault="005B398F" w:rsidP="005B398F">
      <w:pPr>
        <w:ind w:left="1440"/>
        <w:rPr>
          <w:i/>
          <w:iCs/>
          <w:sz w:val="22"/>
          <w:szCs w:val="22"/>
        </w:rPr>
      </w:pPr>
      <w:r w:rsidRPr="00645FB7">
        <w:rPr>
          <w:i/>
          <w:iCs/>
          <w:sz w:val="22"/>
          <w:szCs w:val="22"/>
        </w:rPr>
        <w:t xml:space="preserve">Possible prey (vs.12), people of great intellectual abilities. Russia and others have experienced a certain amount of “brain drain” by Jews leaving. </w:t>
      </w:r>
    </w:p>
    <w:p w14:paraId="229A567B" w14:textId="77777777" w:rsidR="005B398F" w:rsidRPr="00645FB7" w:rsidRDefault="005B398F" w:rsidP="005B398F">
      <w:pPr>
        <w:ind w:left="1440"/>
        <w:rPr>
          <w:i/>
          <w:iCs/>
          <w:sz w:val="22"/>
          <w:szCs w:val="22"/>
        </w:rPr>
      </w:pPr>
    </w:p>
    <w:p w14:paraId="29AE6830" w14:textId="249BD951" w:rsidR="005B398F" w:rsidRPr="00645FB7" w:rsidRDefault="005B398F" w:rsidP="005B398F">
      <w:pPr>
        <w:rPr>
          <w:sz w:val="22"/>
          <w:szCs w:val="22"/>
        </w:rPr>
      </w:pPr>
    </w:p>
    <w:sectPr w:rsidR="005B398F" w:rsidRPr="00645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4E20"/>
    <w:multiLevelType w:val="hybridMultilevel"/>
    <w:tmpl w:val="6EB6A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8F"/>
    <w:rsid w:val="005B398F"/>
    <w:rsid w:val="0064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D8D86"/>
  <w15:chartTrackingRefBased/>
  <w15:docId w15:val="{C89C2412-29D7-1A48-B3CA-5381540B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ricruthc@yahoo.com</dc:creator>
  <cp:keywords/>
  <dc:description/>
  <cp:lastModifiedBy>ricruthc@yahoo.com</cp:lastModifiedBy>
  <cp:revision>2</cp:revision>
  <dcterms:created xsi:type="dcterms:W3CDTF">2023-09-01T23:18:00Z</dcterms:created>
  <dcterms:modified xsi:type="dcterms:W3CDTF">2023-09-02T13:47:00Z</dcterms:modified>
</cp:coreProperties>
</file>